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1DF7" w:rsidRPr="00B80587" w:rsidRDefault="00B80587">
      <w:pPr>
        <w:spacing w:after="0" w:line="408" w:lineRule="auto"/>
        <w:ind w:left="120"/>
        <w:jc w:val="center"/>
        <w:rPr>
          <w:lang w:val="ru-RU"/>
        </w:rPr>
      </w:pPr>
      <w:bookmarkStart w:id="0" w:name="block-11309474"/>
      <w:r w:rsidRPr="00B80587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91DF7" w:rsidRPr="00B80587" w:rsidRDefault="00B80587">
      <w:pPr>
        <w:spacing w:after="0" w:line="408" w:lineRule="auto"/>
        <w:ind w:left="120"/>
        <w:jc w:val="center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‌Министерство образования и науки Республики Татарстан</w:t>
      </w:r>
      <w:r w:rsidRPr="00B80587">
        <w:rPr>
          <w:sz w:val="28"/>
          <w:lang w:val="ru-RU"/>
        </w:rPr>
        <w:br/>
      </w:r>
      <w:bookmarkStart w:id="1" w:name="6aa128e2-ef08-47b9-a55d-8964df1e2eb4"/>
      <w:bookmarkEnd w:id="1"/>
      <w:r w:rsidRPr="00B80587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291DF7" w:rsidRPr="00B80587" w:rsidRDefault="00B80587">
      <w:pPr>
        <w:spacing w:after="0" w:line="408" w:lineRule="auto"/>
        <w:ind w:left="120"/>
        <w:jc w:val="center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65b361a0-fd89-4d7c-8efd-3a20bd0afbf2"/>
      <w:r w:rsidRPr="00B80587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Исполнительного комитета муниципального образования Казани</w:t>
      </w:r>
      <w:bookmarkEnd w:id="2"/>
      <w:r w:rsidRPr="00B80587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B80587">
        <w:rPr>
          <w:rFonts w:ascii="Times New Roman" w:hAnsi="Times New Roman"/>
          <w:color w:val="000000"/>
          <w:sz w:val="28"/>
          <w:lang w:val="ru-RU"/>
        </w:rPr>
        <w:t>​</w:t>
      </w:r>
    </w:p>
    <w:p w:rsidR="00291DF7" w:rsidRPr="00B80587" w:rsidRDefault="00B80587">
      <w:pPr>
        <w:spacing w:after="0" w:line="408" w:lineRule="auto"/>
        <w:ind w:left="120"/>
        <w:jc w:val="center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МБОУ "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Многопрофильный лицей </w:t>
      </w:r>
      <w:r w:rsidRPr="00B80587">
        <w:rPr>
          <w:rFonts w:ascii="Times New Roman" w:hAnsi="Times New Roman"/>
          <w:b/>
          <w:color w:val="000000"/>
          <w:sz w:val="28"/>
          <w:lang w:val="ru-RU"/>
        </w:rPr>
        <w:t>№185"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Советского района </w:t>
      </w:r>
      <w:proofErr w:type="spellStart"/>
      <w:r>
        <w:rPr>
          <w:rFonts w:ascii="Times New Roman" w:hAnsi="Times New Roman"/>
          <w:b/>
          <w:color w:val="000000"/>
          <w:sz w:val="28"/>
          <w:lang w:val="ru-RU"/>
        </w:rPr>
        <w:t>г.Казани</w:t>
      </w:r>
      <w:proofErr w:type="spellEnd"/>
    </w:p>
    <w:p w:rsidR="00291DF7" w:rsidRPr="00B80587" w:rsidRDefault="00291DF7">
      <w:pPr>
        <w:spacing w:after="0"/>
        <w:ind w:left="120"/>
        <w:rPr>
          <w:lang w:val="ru-RU"/>
        </w:rPr>
      </w:pPr>
    </w:p>
    <w:p w:rsidR="00291DF7" w:rsidRPr="00B80587" w:rsidRDefault="00291DF7">
      <w:pPr>
        <w:spacing w:after="0"/>
        <w:ind w:left="120"/>
        <w:rPr>
          <w:lang w:val="ru-RU"/>
        </w:rPr>
      </w:pPr>
    </w:p>
    <w:p w:rsidR="00291DF7" w:rsidRPr="00B80587" w:rsidRDefault="00291DF7">
      <w:pPr>
        <w:spacing w:after="0"/>
        <w:ind w:left="120"/>
        <w:rPr>
          <w:lang w:val="ru-RU"/>
        </w:rPr>
      </w:pPr>
    </w:p>
    <w:p w:rsidR="00291DF7" w:rsidRPr="00B80587" w:rsidRDefault="00291DF7">
      <w:pPr>
        <w:spacing w:after="0"/>
        <w:ind w:left="120"/>
        <w:rPr>
          <w:lang w:val="ru-RU"/>
        </w:rPr>
      </w:pPr>
    </w:p>
    <w:tbl>
      <w:tblPr>
        <w:tblW w:w="9889" w:type="dxa"/>
        <w:tblLayout w:type="fixed"/>
        <w:tblLook w:val="04A0" w:firstRow="1" w:lastRow="0" w:firstColumn="1" w:lastColumn="0" w:noHBand="0" w:noVBand="1"/>
      </w:tblPr>
      <w:tblGrid>
        <w:gridCol w:w="3114"/>
        <w:gridCol w:w="3515"/>
        <w:gridCol w:w="3260"/>
      </w:tblGrid>
      <w:tr w:rsidR="00B80587" w:rsidRPr="00B80587" w:rsidTr="00B80587">
        <w:tc>
          <w:tcPr>
            <w:tcW w:w="3114" w:type="dxa"/>
          </w:tcPr>
          <w:p w:rsidR="00B80587" w:rsidRPr="0040209D" w:rsidRDefault="00B80587" w:rsidP="00B80587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</w:p>
          <w:p w:rsidR="00B80587" w:rsidRPr="008944ED" w:rsidRDefault="00B80587" w:rsidP="00B8058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МО учителей естественно-математического цикла</w:t>
            </w:r>
          </w:p>
          <w:p w:rsidR="00B80587" w:rsidRDefault="00B80587" w:rsidP="00B8058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80587" w:rsidRPr="008944ED" w:rsidRDefault="00B80587" w:rsidP="00B8058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Т.И.Моисеева</w:t>
            </w:r>
            <w:proofErr w:type="spellEnd"/>
          </w:p>
          <w:p w:rsidR="00B80587" w:rsidRDefault="00B80587" w:rsidP="00B8058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Пед.совет</w:t>
            </w:r>
            <w:proofErr w:type="spellEnd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№ 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B80587" w:rsidRDefault="00B80587" w:rsidP="00B8058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B8058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80587" w:rsidRPr="0040209D" w:rsidRDefault="00B80587" w:rsidP="00B8058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515" w:type="dxa"/>
          </w:tcPr>
          <w:p w:rsidR="00B80587" w:rsidRPr="0040209D" w:rsidRDefault="00B80587" w:rsidP="00B8058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     </w:t>
            </w: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B80587" w:rsidRPr="008944ED" w:rsidRDefault="00B80587" w:rsidP="00B8058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    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по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</w:t>
            </w:r>
          </w:p>
          <w:p w:rsidR="00B80587" w:rsidRDefault="00B80587" w:rsidP="00B8058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80587" w:rsidRDefault="00B80587" w:rsidP="00B8058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B80587" w:rsidRDefault="00B80587" w:rsidP="00B8058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B80587" w:rsidRDefault="00B80587" w:rsidP="00B8058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B80587" w:rsidRPr="008944ED" w:rsidRDefault="00B80587" w:rsidP="00B8058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М.В.Егоршина</w:t>
            </w:r>
            <w:proofErr w:type="spellEnd"/>
          </w:p>
          <w:p w:rsidR="00B80587" w:rsidRDefault="00B80587" w:rsidP="00B8058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B80587" w:rsidRDefault="00B80587" w:rsidP="00B8058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80587" w:rsidRPr="0040209D" w:rsidRDefault="00B80587" w:rsidP="00B8058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</w:tcPr>
          <w:p w:rsidR="00B80587" w:rsidRDefault="00B80587" w:rsidP="00B8058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  УТВЕРЖДЕНО</w:t>
            </w:r>
          </w:p>
          <w:p w:rsidR="00B80587" w:rsidRPr="008944ED" w:rsidRDefault="00B80587" w:rsidP="00B8058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 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B80587" w:rsidRDefault="00B80587" w:rsidP="00B8058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____________________ </w:t>
            </w:r>
          </w:p>
          <w:p w:rsidR="00B80587" w:rsidRDefault="00B80587" w:rsidP="00B8058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B80587" w:rsidRDefault="00B80587" w:rsidP="00B8058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B80587" w:rsidRDefault="00B80587" w:rsidP="00B8058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B80587" w:rsidRPr="008944ED" w:rsidRDefault="00B80587" w:rsidP="00B8058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Н.В.Стахеева</w:t>
            </w:r>
            <w:proofErr w:type="spellEnd"/>
          </w:p>
          <w:p w:rsidR="00B80587" w:rsidRDefault="00B80587" w:rsidP="00B8058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B80587" w:rsidRDefault="00B80587" w:rsidP="00B8058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«</w:t>
            </w:r>
            <w:proofErr w:type="gramEnd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80587" w:rsidRPr="0040209D" w:rsidRDefault="00B80587" w:rsidP="00B8058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91DF7" w:rsidRPr="00B80587" w:rsidRDefault="00291DF7">
      <w:pPr>
        <w:spacing w:after="0"/>
        <w:ind w:left="120"/>
        <w:rPr>
          <w:lang w:val="ru-RU"/>
        </w:rPr>
      </w:pPr>
    </w:p>
    <w:p w:rsidR="00291DF7" w:rsidRPr="00B80587" w:rsidRDefault="00B80587">
      <w:pPr>
        <w:spacing w:after="0"/>
        <w:ind w:left="120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‌</w:t>
      </w:r>
    </w:p>
    <w:p w:rsidR="00291DF7" w:rsidRPr="00B80587" w:rsidRDefault="00291DF7">
      <w:pPr>
        <w:spacing w:after="0"/>
        <w:ind w:left="120"/>
        <w:rPr>
          <w:lang w:val="ru-RU"/>
        </w:rPr>
      </w:pPr>
    </w:p>
    <w:p w:rsidR="00291DF7" w:rsidRPr="00B80587" w:rsidRDefault="00291DF7">
      <w:pPr>
        <w:spacing w:after="0"/>
        <w:ind w:left="120"/>
        <w:rPr>
          <w:lang w:val="ru-RU"/>
        </w:rPr>
      </w:pPr>
    </w:p>
    <w:p w:rsidR="00291DF7" w:rsidRPr="00B80587" w:rsidRDefault="00291DF7">
      <w:pPr>
        <w:spacing w:after="0"/>
        <w:ind w:left="120"/>
        <w:rPr>
          <w:lang w:val="ru-RU"/>
        </w:rPr>
      </w:pPr>
    </w:p>
    <w:p w:rsidR="00291DF7" w:rsidRPr="00B80587" w:rsidRDefault="00B80587">
      <w:pPr>
        <w:spacing w:after="0" w:line="408" w:lineRule="auto"/>
        <w:ind w:left="120"/>
        <w:jc w:val="center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91DF7" w:rsidRPr="00B80587" w:rsidRDefault="00B80587">
      <w:pPr>
        <w:spacing w:after="0" w:line="408" w:lineRule="auto"/>
        <w:ind w:left="120"/>
        <w:jc w:val="center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учебного предмета «Информатика» (базовый уровень)</w:t>
      </w:r>
    </w:p>
    <w:p w:rsidR="00291DF7" w:rsidRPr="00B80587" w:rsidRDefault="00B80587">
      <w:pPr>
        <w:spacing w:after="0" w:line="408" w:lineRule="auto"/>
        <w:ind w:left="120"/>
        <w:jc w:val="center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для обучающихся 10 </w:t>
      </w:r>
      <w:r w:rsidRPr="00B80587">
        <w:rPr>
          <w:rFonts w:ascii="Calibri" w:hAnsi="Calibri"/>
          <w:color w:val="000000"/>
          <w:sz w:val="28"/>
          <w:lang w:val="ru-RU"/>
        </w:rPr>
        <w:t xml:space="preserve">– 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11 классов </w:t>
      </w:r>
    </w:p>
    <w:p w:rsidR="00291DF7" w:rsidRPr="00B80587" w:rsidRDefault="00B80587">
      <w:pPr>
        <w:spacing w:after="0"/>
        <w:ind w:left="120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B80587">
        <w:rPr>
          <w:rFonts w:ascii="Times New Roman" w:hAnsi="Times New Roman" w:cs="Times New Roman"/>
          <w:b/>
          <w:bCs/>
          <w:sz w:val="28"/>
          <w:szCs w:val="28"/>
          <w:lang w:val="ru-RU"/>
        </w:rPr>
        <w:t>Учитель: Егоршина Мария Владимировна</w:t>
      </w:r>
    </w:p>
    <w:p w:rsidR="00291DF7" w:rsidRPr="00B80587" w:rsidRDefault="00291DF7">
      <w:pPr>
        <w:spacing w:after="0"/>
        <w:ind w:left="120"/>
        <w:jc w:val="center"/>
        <w:rPr>
          <w:lang w:val="ru-RU"/>
        </w:rPr>
      </w:pPr>
    </w:p>
    <w:p w:rsidR="00291DF7" w:rsidRPr="00B80587" w:rsidRDefault="00291DF7">
      <w:pPr>
        <w:spacing w:after="0"/>
        <w:ind w:left="120"/>
        <w:jc w:val="center"/>
        <w:rPr>
          <w:lang w:val="ru-RU"/>
        </w:rPr>
      </w:pPr>
    </w:p>
    <w:p w:rsidR="00291DF7" w:rsidRPr="00B80587" w:rsidRDefault="00291DF7">
      <w:pPr>
        <w:spacing w:after="0"/>
        <w:ind w:left="120"/>
        <w:jc w:val="center"/>
        <w:rPr>
          <w:lang w:val="ru-RU"/>
        </w:rPr>
      </w:pPr>
    </w:p>
    <w:p w:rsidR="00291DF7" w:rsidRPr="00B80587" w:rsidRDefault="00291DF7">
      <w:pPr>
        <w:spacing w:after="0"/>
        <w:ind w:left="120"/>
        <w:jc w:val="center"/>
        <w:rPr>
          <w:lang w:val="ru-RU"/>
        </w:rPr>
      </w:pPr>
    </w:p>
    <w:p w:rsidR="00291DF7" w:rsidRPr="00B80587" w:rsidRDefault="00291DF7">
      <w:pPr>
        <w:spacing w:after="0"/>
        <w:ind w:left="120"/>
        <w:jc w:val="center"/>
        <w:rPr>
          <w:lang w:val="ru-RU"/>
        </w:rPr>
      </w:pPr>
    </w:p>
    <w:p w:rsidR="00291DF7" w:rsidRPr="00B80587" w:rsidRDefault="00291DF7">
      <w:pPr>
        <w:spacing w:after="0"/>
        <w:ind w:left="120"/>
        <w:jc w:val="center"/>
        <w:rPr>
          <w:lang w:val="ru-RU"/>
        </w:rPr>
      </w:pPr>
    </w:p>
    <w:p w:rsidR="00291DF7" w:rsidRPr="00B80587" w:rsidRDefault="00291DF7">
      <w:pPr>
        <w:spacing w:after="0"/>
        <w:ind w:left="120"/>
        <w:jc w:val="center"/>
        <w:rPr>
          <w:lang w:val="ru-RU"/>
        </w:rPr>
      </w:pPr>
    </w:p>
    <w:p w:rsidR="00291DF7" w:rsidRPr="00B80587" w:rsidRDefault="00B80587">
      <w:pPr>
        <w:spacing w:after="0"/>
        <w:ind w:left="120"/>
        <w:jc w:val="center"/>
        <w:rPr>
          <w:lang w:val="ru-RU"/>
        </w:rPr>
      </w:pPr>
      <w:bookmarkStart w:id="3" w:name="aa5b1ab4-1ac3-4a92-b585-5aabbfc8fde5"/>
      <w:proofErr w:type="spellStart"/>
      <w:proofErr w:type="gramStart"/>
      <w:r w:rsidRPr="00B80587">
        <w:rPr>
          <w:rFonts w:ascii="Times New Roman" w:hAnsi="Times New Roman"/>
          <w:b/>
          <w:color w:val="000000"/>
          <w:sz w:val="28"/>
          <w:lang w:val="ru-RU"/>
        </w:rPr>
        <w:t>г.Казань</w:t>
      </w:r>
      <w:bookmarkEnd w:id="3"/>
      <w:proofErr w:type="spellEnd"/>
      <w:r w:rsidRPr="00B80587">
        <w:rPr>
          <w:rFonts w:ascii="Times New Roman" w:hAnsi="Times New Roman"/>
          <w:b/>
          <w:color w:val="000000"/>
          <w:sz w:val="28"/>
          <w:lang w:val="ru-RU"/>
        </w:rPr>
        <w:t>‌</w:t>
      </w:r>
      <w:proofErr w:type="gramEnd"/>
      <w:r w:rsidRPr="00B8058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dca884f8-5612-45ab-9b28-a4c1c9ef6694"/>
      <w:r w:rsidRPr="00B80587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B80587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B80587">
        <w:rPr>
          <w:rFonts w:ascii="Times New Roman" w:hAnsi="Times New Roman"/>
          <w:color w:val="000000"/>
          <w:sz w:val="28"/>
          <w:lang w:val="ru-RU"/>
        </w:rPr>
        <w:t>​</w:t>
      </w:r>
    </w:p>
    <w:p w:rsidR="00291DF7" w:rsidRPr="00B80587" w:rsidRDefault="00291DF7">
      <w:pPr>
        <w:spacing w:after="0"/>
        <w:ind w:left="120"/>
        <w:rPr>
          <w:lang w:val="ru-RU"/>
        </w:rPr>
      </w:pPr>
    </w:p>
    <w:p w:rsidR="00291DF7" w:rsidRPr="00B80587" w:rsidRDefault="00B80587">
      <w:pPr>
        <w:spacing w:after="0" w:line="264" w:lineRule="auto"/>
        <w:ind w:left="120"/>
        <w:jc w:val="both"/>
        <w:rPr>
          <w:lang w:val="ru-RU"/>
        </w:rPr>
      </w:pPr>
      <w:bookmarkStart w:id="5" w:name="block-11309480"/>
      <w:bookmarkEnd w:id="0"/>
      <w:r w:rsidRPr="00B80587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среднего общего образования даёт представление о целях, общей стратегии обучения, воспитания и развития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Информатика на уровне среднего общего образования отражает: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lastRenderedPageBreak/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 о роли информатики, информационных и коммуникационных технологий в современном обществе;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сформированность основ логического и алгоритмического мышления;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сформированность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lastRenderedPageBreak/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6d191c0f-7a0e-48a8-b80d-063d85de251e"/>
      <w:r w:rsidRPr="00B80587">
        <w:rPr>
          <w:rFonts w:ascii="Times New Roman" w:hAnsi="Times New Roman"/>
          <w:color w:val="000000"/>
          <w:sz w:val="28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</w:t>
      </w:r>
      <w:proofErr w:type="gramStart"/>
      <w:r w:rsidRPr="00B80587">
        <w:rPr>
          <w:rFonts w:ascii="Times New Roman" w:hAnsi="Times New Roman"/>
          <w:color w:val="000000"/>
          <w:sz w:val="28"/>
          <w:lang w:val="ru-RU"/>
        </w:rPr>
        <w:t>).</w:t>
      </w:r>
      <w:bookmarkEnd w:id="6"/>
      <w:r w:rsidRPr="00B80587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B80587">
        <w:rPr>
          <w:rFonts w:ascii="Times New Roman" w:hAnsi="Times New Roman"/>
          <w:color w:val="000000"/>
          <w:sz w:val="28"/>
          <w:lang w:val="ru-RU"/>
        </w:rPr>
        <w:t>‌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291DF7" w:rsidRPr="00B80587" w:rsidRDefault="00291DF7">
      <w:pPr>
        <w:rPr>
          <w:lang w:val="ru-RU"/>
        </w:rPr>
        <w:sectPr w:rsidR="00291DF7" w:rsidRPr="00B80587" w:rsidSect="00B80587">
          <w:pgSz w:w="11906" w:h="16383"/>
          <w:pgMar w:top="1134" w:right="1134" w:bottom="1134" w:left="1134" w:header="720" w:footer="720" w:gutter="0"/>
          <w:cols w:space="720"/>
        </w:sectPr>
      </w:pPr>
    </w:p>
    <w:p w:rsidR="00291DF7" w:rsidRPr="00B80587" w:rsidRDefault="00B80587">
      <w:pPr>
        <w:spacing w:after="0" w:line="264" w:lineRule="auto"/>
        <w:ind w:left="120"/>
        <w:jc w:val="both"/>
        <w:rPr>
          <w:lang w:val="ru-RU"/>
        </w:rPr>
      </w:pPr>
      <w:bookmarkStart w:id="7" w:name="block-11309476"/>
      <w:bookmarkEnd w:id="5"/>
      <w:r w:rsidRPr="00B8058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left="12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Программное обеспечение. Лицензирование программного обеспечения и цифровых ресурсов. Проприетарное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Фано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равновероятности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B80587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B80587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 дроби в десятичную.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B80587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ичную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Представление целых и вещественных чисел в памяти компьютера.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B80587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эквиваленция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Информационные технологии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автозамены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Обработка изображения и звука с использованием интернет-приложений.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Принципы построения и ред</w:t>
      </w:r>
      <w:bookmarkStart w:id="8" w:name="_Toc118725584"/>
      <w:bookmarkEnd w:id="8"/>
      <w:r w:rsidRPr="00B80587">
        <w:rPr>
          <w:rFonts w:ascii="Times New Roman" w:hAnsi="Times New Roman"/>
          <w:color w:val="000000"/>
          <w:sz w:val="28"/>
          <w:lang w:val="ru-RU"/>
        </w:rPr>
        <w:t>актирования трёхмерных моделей.</w:t>
      </w:r>
    </w:p>
    <w:p w:rsidR="00291DF7" w:rsidRPr="00B80587" w:rsidRDefault="00B80587">
      <w:pPr>
        <w:spacing w:after="0" w:line="264" w:lineRule="auto"/>
        <w:ind w:left="12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сети Интернет. Сервисы Интернета. Геоинформационные системы. Геолокационные сервисы реального времени (например, локация мобильных телефонов, определение загруженности автомагистралей), 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интернет-торговля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>, бронирование билетов, гостиниц.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</w:t>
      </w:r>
      <w:r w:rsidRPr="00B8058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Использование графов и деревьев при описании объектов и процессов окружающего мира.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Этапы решения задач на компьютере. Язык программирования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B80587">
        <w:rPr>
          <w:rFonts w:ascii="Times New Roman" w:hAnsi="Times New Roman"/>
          <w:color w:val="000000"/>
          <w:sz w:val="28"/>
          <w:lang w:val="ru-RU"/>
        </w:rPr>
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lastRenderedPageBreak/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Численное решение уравнений с помощью подбора параметра.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Многотабличные базы данных. Типы связей между таблицами. Запросы к многотабличным базам данных.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:rsidR="00291DF7" w:rsidRPr="00B80587" w:rsidRDefault="00291DF7">
      <w:pPr>
        <w:rPr>
          <w:lang w:val="ru-RU"/>
        </w:rPr>
        <w:sectPr w:rsidR="00291DF7" w:rsidRPr="00B80587">
          <w:pgSz w:w="11906" w:h="16383"/>
          <w:pgMar w:top="1134" w:right="850" w:bottom="1134" w:left="1701" w:header="720" w:footer="720" w:gutter="0"/>
          <w:cols w:space="720"/>
        </w:sectPr>
      </w:pPr>
    </w:p>
    <w:p w:rsidR="00291DF7" w:rsidRPr="00B80587" w:rsidRDefault="00B80587">
      <w:pPr>
        <w:spacing w:after="0" w:line="264" w:lineRule="auto"/>
        <w:ind w:left="120"/>
        <w:jc w:val="both"/>
        <w:rPr>
          <w:lang w:val="ru-RU"/>
        </w:rPr>
      </w:pPr>
      <w:bookmarkStart w:id="9" w:name="block-11309479"/>
      <w:bookmarkEnd w:id="7"/>
      <w:r w:rsidRPr="00B8058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left="12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сформированность здорового и безопасного образа жизни, ответственного отношения к своему здоровью, в том числе и за счёт </w:t>
      </w:r>
      <w:r w:rsidRPr="00B80587">
        <w:rPr>
          <w:rFonts w:ascii="Times New Roman" w:hAnsi="Times New Roman"/>
          <w:color w:val="000000"/>
          <w:sz w:val="28"/>
          <w:lang w:val="ru-RU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сформированность: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left="12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метапредметные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left="12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left="12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lastRenderedPageBreak/>
        <w:t>владеть различными способами общения и взаимодействия, аргументированно вести диалог;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left="12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B80587">
        <w:rPr>
          <w:rFonts w:ascii="Times New Roman" w:hAnsi="Times New Roman"/>
          <w:color w:val="000000"/>
          <w:sz w:val="28"/>
          <w:lang w:val="ru-RU"/>
        </w:rPr>
        <w:lastRenderedPageBreak/>
        <w:t>оснований; использовать приёмы рефлексии для оценки ситуации, выбора верного решения;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left="120"/>
        <w:jc w:val="both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91DF7" w:rsidRPr="00B80587" w:rsidRDefault="00291DF7">
      <w:pPr>
        <w:spacing w:after="0" w:line="264" w:lineRule="auto"/>
        <w:ind w:left="120"/>
        <w:jc w:val="both"/>
        <w:rPr>
          <w:lang w:val="ru-RU"/>
        </w:rPr>
      </w:pP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B80587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B80587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ветвленияи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B80587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291DF7" w:rsidRPr="00B80587" w:rsidRDefault="00B80587">
      <w:pPr>
        <w:spacing w:after="0" w:line="264" w:lineRule="auto"/>
        <w:ind w:firstLine="60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291DF7" w:rsidRPr="00B80587" w:rsidRDefault="00291DF7">
      <w:pPr>
        <w:rPr>
          <w:lang w:val="ru-RU"/>
        </w:rPr>
        <w:sectPr w:rsidR="00291DF7" w:rsidRPr="00B80587">
          <w:pgSz w:w="11906" w:h="16383"/>
          <w:pgMar w:top="1134" w:right="850" w:bottom="1134" w:left="1701" w:header="720" w:footer="720" w:gutter="0"/>
          <w:cols w:space="720"/>
        </w:sectPr>
      </w:pPr>
    </w:p>
    <w:p w:rsidR="00291DF7" w:rsidRDefault="00B80587">
      <w:pPr>
        <w:spacing w:after="0"/>
        <w:ind w:left="120"/>
      </w:pPr>
      <w:bookmarkStart w:id="10" w:name="block-11309477"/>
      <w:bookmarkEnd w:id="9"/>
      <w:r w:rsidRPr="00B8058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91DF7" w:rsidRDefault="00B8058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291DF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1DF7" w:rsidRDefault="00291DF7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1DF7" w:rsidRDefault="00291D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1DF7" w:rsidRDefault="00291DF7">
            <w:pPr>
              <w:spacing w:after="0"/>
              <w:ind w:left="135"/>
            </w:pPr>
          </w:p>
        </w:tc>
      </w:tr>
      <w:tr w:rsidR="00291D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1DF7" w:rsidRDefault="00291D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1DF7" w:rsidRDefault="00291DF7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1DF7" w:rsidRDefault="00291DF7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1DF7" w:rsidRDefault="00291DF7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1DF7" w:rsidRDefault="00291D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1DF7" w:rsidRDefault="00291DF7"/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291DF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91DF7" w:rsidRPr="00B80587" w:rsidRDefault="00B80587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</w:pPr>
          </w:p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1DF7" w:rsidRDefault="00291DF7"/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291DF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</w:pPr>
          </w:p>
        </w:tc>
      </w:tr>
      <w:tr w:rsidR="00291DF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</w:pPr>
          </w:p>
        </w:tc>
      </w:tr>
      <w:tr w:rsidR="00291DF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</w:pPr>
          </w:p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1DF7" w:rsidRDefault="00291DF7"/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291DF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91DF7" w:rsidRPr="00B80587" w:rsidRDefault="00B80587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</w:pPr>
          </w:p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1DF7" w:rsidRDefault="00291DF7"/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1DF7" w:rsidRPr="00B80587" w:rsidRDefault="00B80587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91DF7" w:rsidRDefault="00291DF7"/>
        </w:tc>
      </w:tr>
    </w:tbl>
    <w:p w:rsidR="00291DF7" w:rsidRDefault="00291DF7">
      <w:pPr>
        <w:sectPr w:rsidR="00291D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1DF7" w:rsidRDefault="00B8058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291DF7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1DF7" w:rsidRDefault="00291DF7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1DF7" w:rsidRDefault="00291D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1DF7" w:rsidRDefault="00291DF7">
            <w:pPr>
              <w:spacing w:after="0"/>
              <w:ind w:left="135"/>
            </w:pPr>
          </w:p>
        </w:tc>
      </w:tr>
      <w:tr w:rsidR="00291D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1DF7" w:rsidRDefault="00291D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1DF7" w:rsidRDefault="00291DF7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1DF7" w:rsidRDefault="00291DF7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1DF7" w:rsidRDefault="00291DF7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91DF7" w:rsidRDefault="00291D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1DF7" w:rsidRDefault="00291DF7"/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291DF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</w:pPr>
          </w:p>
        </w:tc>
      </w:tr>
      <w:tr w:rsidR="00291DF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</w:pPr>
          </w:p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1DF7" w:rsidRDefault="00291DF7"/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291DF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</w:pPr>
          </w:p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1DF7" w:rsidRDefault="00291DF7"/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291DF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</w:pPr>
          </w:p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1DF7" w:rsidRDefault="00291DF7"/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291DF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</w:pPr>
          </w:p>
        </w:tc>
      </w:tr>
      <w:tr w:rsidR="00291DF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</w:pPr>
          </w:p>
        </w:tc>
      </w:tr>
      <w:tr w:rsidR="00291DF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91DF7" w:rsidRDefault="00291DF7">
            <w:pPr>
              <w:spacing w:after="0"/>
              <w:ind w:left="135"/>
            </w:pPr>
          </w:p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1DF7" w:rsidRDefault="00291DF7"/>
        </w:tc>
      </w:tr>
      <w:tr w:rsidR="00291D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1DF7" w:rsidRPr="00B80587" w:rsidRDefault="00B80587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91DF7" w:rsidRDefault="00B80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91DF7" w:rsidRDefault="00291DF7"/>
        </w:tc>
      </w:tr>
    </w:tbl>
    <w:p w:rsidR="00291DF7" w:rsidRDefault="00291DF7">
      <w:pPr>
        <w:sectPr w:rsidR="00291D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1DF7" w:rsidRDefault="00B80587">
      <w:pPr>
        <w:spacing w:after="0"/>
        <w:ind w:left="120"/>
      </w:pPr>
      <w:bookmarkStart w:id="11" w:name="block-11309475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91DF7" w:rsidRDefault="00B8058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9"/>
        <w:gridCol w:w="4345"/>
        <w:gridCol w:w="1023"/>
        <w:gridCol w:w="1299"/>
        <w:gridCol w:w="1419"/>
        <w:gridCol w:w="1435"/>
        <w:gridCol w:w="1559"/>
        <w:gridCol w:w="1559"/>
      </w:tblGrid>
      <w:tr w:rsidR="000E4F2C" w:rsidTr="000E4F2C">
        <w:trPr>
          <w:trHeight w:val="144"/>
          <w:tblCellSpacing w:w="20" w:type="nil"/>
        </w:trPr>
        <w:tc>
          <w:tcPr>
            <w:tcW w:w="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E4F2C" w:rsidRDefault="000E4F2C">
            <w:pPr>
              <w:spacing w:after="0"/>
              <w:ind w:left="135"/>
            </w:pPr>
          </w:p>
        </w:tc>
        <w:tc>
          <w:tcPr>
            <w:tcW w:w="4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E4F2C" w:rsidRDefault="000E4F2C">
            <w:pPr>
              <w:spacing w:after="0"/>
              <w:ind w:left="135"/>
            </w:pPr>
          </w:p>
        </w:tc>
        <w:tc>
          <w:tcPr>
            <w:tcW w:w="3741" w:type="dxa"/>
            <w:gridSpan w:val="3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0E4F2C">
              <w:rPr>
                <w:rFonts w:ascii="Times New Roman" w:hAnsi="Times New Roman"/>
                <w:b/>
                <w:color w:val="000000"/>
                <w:sz w:val="28"/>
                <w:szCs w:val="28"/>
                <w:lang w:val="ru-RU"/>
              </w:rPr>
              <w:t>Дата (план)</w:t>
            </w:r>
          </w:p>
        </w:tc>
        <w:tc>
          <w:tcPr>
            <w:tcW w:w="4553" w:type="dxa"/>
            <w:gridSpan w:val="3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E4F2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Дата (факт)</w:t>
            </w: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4F2C" w:rsidRDefault="000E4F2C" w:rsidP="000E4F2C"/>
        </w:tc>
        <w:tc>
          <w:tcPr>
            <w:tcW w:w="434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4F2C" w:rsidRDefault="000E4F2C" w:rsidP="000E4F2C"/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proofErr w:type="gramStart"/>
            <w:r w:rsidRPr="000E4F2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10</w:t>
            </w:r>
            <w:proofErr w:type="gramEnd"/>
            <w:r w:rsidRPr="000E4F2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 а</w:t>
            </w: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E4F2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10 б</w:t>
            </w: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E4F2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10 в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proofErr w:type="gramStart"/>
            <w:r w:rsidRPr="000E4F2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10</w:t>
            </w:r>
            <w:proofErr w:type="gramEnd"/>
            <w:r w:rsidRPr="000E4F2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 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E4F2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10 б</w:t>
            </w:r>
          </w:p>
        </w:tc>
        <w:tc>
          <w:tcPr>
            <w:tcW w:w="1559" w:type="dxa"/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E4F2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10 в</w:t>
            </w: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Тенденции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обеспечение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с файлами и папками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перевода чисел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ичной</w:t>
            </w:r>
            <w:proofErr w:type="spellEnd"/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системы счисления в десятичную и обратно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Таблицы истинности логических выражений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Текстовый процессор и его базовые возможности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и преобразование аудиовизуальных объектов.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  <w:jc w:val="center"/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  <w:ind w:left="135"/>
            </w:pPr>
          </w:p>
        </w:tc>
        <w:tc>
          <w:tcPr>
            <w:tcW w:w="1559" w:type="dxa"/>
          </w:tcPr>
          <w:p w:rsidR="000E4F2C" w:rsidRDefault="000E4F2C" w:rsidP="000E4F2C">
            <w:pPr>
              <w:spacing w:after="0"/>
              <w:ind w:left="135"/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69" w:type="dxa"/>
            <w:tcMar>
              <w:top w:w="50" w:type="dxa"/>
              <w:left w:w="100" w:type="dxa"/>
            </w:tcMar>
            <w:vAlign w:val="center"/>
          </w:tcPr>
          <w:p w:rsidR="000E4F2C" w:rsidRDefault="000E4F2C" w:rsidP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spacing w:after="0"/>
              <w:ind w:left="135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5314" w:type="dxa"/>
            <w:gridSpan w:val="2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 w:rsidP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23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9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9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994" w:type="dxa"/>
            <w:gridSpan w:val="2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rPr>
                <w:lang w:val="ru-RU"/>
              </w:rPr>
            </w:pPr>
          </w:p>
        </w:tc>
        <w:tc>
          <w:tcPr>
            <w:tcW w:w="1559" w:type="dxa"/>
          </w:tcPr>
          <w:p w:rsidR="000E4F2C" w:rsidRPr="000E4F2C" w:rsidRDefault="000E4F2C" w:rsidP="000E4F2C">
            <w:pPr>
              <w:rPr>
                <w:lang w:val="ru-RU"/>
              </w:rPr>
            </w:pPr>
          </w:p>
        </w:tc>
      </w:tr>
    </w:tbl>
    <w:p w:rsidR="00291DF7" w:rsidRPr="000E4F2C" w:rsidRDefault="00291DF7">
      <w:pPr>
        <w:rPr>
          <w:lang w:val="ru-RU"/>
        </w:rPr>
        <w:sectPr w:rsidR="00291DF7" w:rsidRPr="000E4F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1DF7" w:rsidRDefault="00B80587">
      <w:pPr>
        <w:spacing w:after="0"/>
        <w:ind w:left="120"/>
      </w:pPr>
      <w:r w:rsidRPr="000E4F2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5690"/>
        <w:gridCol w:w="1842"/>
        <w:gridCol w:w="1701"/>
        <w:gridCol w:w="1701"/>
        <w:gridCol w:w="1843"/>
      </w:tblGrid>
      <w:tr w:rsidR="000E4F2C" w:rsidTr="000E4F2C">
        <w:trPr>
          <w:trHeight w:val="144"/>
          <w:tblCellSpacing w:w="20" w:type="nil"/>
        </w:trPr>
        <w:tc>
          <w:tcPr>
            <w:tcW w:w="9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E4F2C" w:rsidRDefault="000E4F2C">
            <w:pPr>
              <w:spacing w:after="0"/>
              <w:ind w:left="135"/>
            </w:pPr>
          </w:p>
        </w:tc>
        <w:tc>
          <w:tcPr>
            <w:tcW w:w="56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E4F2C" w:rsidRDefault="000E4F2C">
            <w:pPr>
              <w:spacing w:after="0"/>
              <w:ind w:left="135"/>
            </w:pPr>
            <w:bookmarkStart w:id="12" w:name="_GoBack"/>
            <w:bookmarkEnd w:id="12"/>
          </w:p>
        </w:tc>
        <w:tc>
          <w:tcPr>
            <w:tcW w:w="3543" w:type="dxa"/>
            <w:gridSpan w:val="2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E4F2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Дата (план)</w:t>
            </w:r>
          </w:p>
        </w:tc>
        <w:tc>
          <w:tcPr>
            <w:tcW w:w="3544" w:type="dxa"/>
            <w:gridSpan w:val="2"/>
          </w:tcPr>
          <w:p w:rsidR="000E4F2C" w:rsidRPr="000E4F2C" w:rsidRDefault="000E4F2C" w:rsidP="000E4F2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E4F2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Дата (факт)</w:t>
            </w: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4F2C" w:rsidRDefault="000E4F2C"/>
        </w:tc>
        <w:tc>
          <w:tcPr>
            <w:tcW w:w="569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4F2C" w:rsidRDefault="000E4F2C"/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E4F2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11 А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E4F2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11 Б</w:t>
            </w:r>
          </w:p>
        </w:tc>
        <w:tc>
          <w:tcPr>
            <w:tcW w:w="1701" w:type="dxa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E4F2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11 А</w:t>
            </w:r>
          </w:p>
        </w:tc>
        <w:tc>
          <w:tcPr>
            <w:tcW w:w="1843" w:type="dxa"/>
          </w:tcPr>
          <w:p w:rsidR="000E4F2C" w:rsidRPr="000E4F2C" w:rsidRDefault="000E4F2C" w:rsidP="000E4F2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E4F2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11 Б</w:t>
            </w: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Сетевые протоколы. Сеть Интернет. Адресация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Веб-сайт. Веб-страница. Взаимодействие браузера с веб-сервером. Динамические страницы. Разработка интернет-приложений (сайтов).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деятельности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Интернета</w:t>
            </w:r>
            <w:proofErr w:type="spellEnd"/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Сетевой этикет. Проблема подлинности полученной информации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Государственные электронные сервисы и услуги.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Техногенные и экономические угрозы, связанные с использованием ИКТ.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Вредоносное программное обеспечение и способы борьбы с ним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Дискретные игры двух игроков с полной информацией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"Информационное моделирование"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Этапы решения задач на компьютере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программирования. Основные конструкции языка программирования.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Циклы с условием. Циклы по переменной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  <w:proofErr w:type="spellEnd"/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решения задач анализа данных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готовой компьютерной моделью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реляционные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с готовой базой данных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Tr="000E4F2C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690" w:type="dxa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701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  <w:tc>
          <w:tcPr>
            <w:tcW w:w="1843" w:type="dxa"/>
          </w:tcPr>
          <w:p w:rsidR="000E4F2C" w:rsidRDefault="000E4F2C">
            <w:pPr>
              <w:spacing w:after="0"/>
              <w:ind w:left="135"/>
              <w:jc w:val="center"/>
            </w:pPr>
          </w:p>
        </w:tc>
      </w:tr>
      <w:tr w:rsidR="000E4F2C" w:rsidRPr="000E4F2C" w:rsidTr="000E4F2C">
        <w:trPr>
          <w:trHeight w:val="144"/>
          <w:tblCellSpacing w:w="20" w:type="nil"/>
        </w:trPr>
        <w:tc>
          <w:tcPr>
            <w:tcW w:w="6663" w:type="dxa"/>
            <w:gridSpan w:val="2"/>
            <w:tcMar>
              <w:top w:w="50" w:type="dxa"/>
              <w:left w:w="100" w:type="dxa"/>
            </w:tcMar>
            <w:vAlign w:val="center"/>
          </w:tcPr>
          <w:p w:rsidR="000E4F2C" w:rsidRPr="00B80587" w:rsidRDefault="000E4F2C">
            <w:pPr>
              <w:spacing w:after="0"/>
              <w:ind w:left="135"/>
              <w:rPr>
                <w:lang w:val="ru-RU"/>
              </w:rPr>
            </w:pPr>
            <w:r w:rsidRPr="00B8058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</w:tcPr>
          <w:p w:rsidR="000E4F2C" w:rsidRPr="000E4F2C" w:rsidRDefault="000E4F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</w:tbl>
    <w:p w:rsidR="00291DF7" w:rsidRPr="000E4F2C" w:rsidRDefault="00291DF7">
      <w:pPr>
        <w:rPr>
          <w:lang w:val="ru-RU"/>
        </w:rPr>
        <w:sectPr w:rsidR="00291DF7" w:rsidRPr="000E4F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1DF7" w:rsidRPr="00B80587" w:rsidRDefault="00B80587">
      <w:pPr>
        <w:spacing w:after="0"/>
        <w:ind w:left="120"/>
        <w:rPr>
          <w:lang w:val="ru-RU"/>
        </w:rPr>
      </w:pPr>
      <w:bookmarkStart w:id="13" w:name="block-11309478"/>
      <w:bookmarkEnd w:id="11"/>
      <w:r w:rsidRPr="00B80587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91DF7" w:rsidRDefault="00B80587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B80587" w:rsidRPr="00B80587" w:rsidRDefault="00B80587" w:rsidP="00B80587">
      <w:pPr>
        <w:pStyle w:val="af0"/>
        <w:numPr>
          <w:ilvl w:val="0"/>
          <w:numId w:val="1"/>
        </w:numPr>
        <w:tabs>
          <w:tab w:val="left" w:pos="426"/>
        </w:tabs>
        <w:spacing w:after="0" w:line="240" w:lineRule="auto"/>
        <w:ind w:left="142" w:firstLine="0"/>
        <w:jc w:val="both"/>
        <w:rPr>
          <w:rFonts w:ascii="Times New Roman" w:hAnsi="Times New Roman"/>
          <w:color w:val="000000"/>
          <w:sz w:val="28"/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Информатика, 10 класс/ 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 А.Ю., Общество с ограниченной ответственностью «БИНОМ. Лаборатория знаний»; Акционерное общество «Издательство «Просвещение»</w:t>
      </w:r>
    </w:p>
    <w:p w:rsidR="00B80587" w:rsidRPr="00B80587" w:rsidRDefault="00B80587" w:rsidP="00B80587">
      <w:pPr>
        <w:pStyle w:val="af0"/>
        <w:numPr>
          <w:ilvl w:val="0"/>
          <w:numId w:val="1"/>
        </w:numPr>
        <w:tabs>
          <w:tab w:val="left" w:pos="426"/>
        </w:tabs>
        <w:spacing w:after="0" w:line="240" w:lineRule="auto"/>
        <w:ind w:left="142" w:firstLine="0"/>
        <w:jc w:val="both"/>
        <w:rPr>
          <w:rFonts w:ascii="Times New Roman" w:hAnsi="Times New Roman"/>
          <w:color w:val="000000"/>
          <w:sz w:val="28"/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Информатика, 11 класс/ 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 А.Ю., Общество с ограниченной ответственностью «БИНОМ. Лаборатория знаний»; Акционерное общество «Издательство «Просвещение»</w:t>
      </w:r>
    </w:p>
    <w:p w:rsidR="00291DF7" w:rsidRPr="00B80587" w:rsidRDefault="00B80587">
      <w:pPr>
        <w:spacing w:after="0" w:line="480" w:lineRule="auto"/>
        <w:ind w:left="120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91DF7" w:rsidRPr="00B80587" w:rsidRDefault="00B80587" w:rsidP="00B80587">
      <w:pPr>
        <w:spacing w:after="0" w:line="480" w:lineRule="auto"/>
        <w:ind w:left="120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291DF7" w:rsidRPr="00B80587" w:rsidRDefault="00B80587">
      <w:pPr>
        <w:spacing w:after="0" w:line="480" w:lineRule="auto"/>
        <w:ind w:left="120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80587" w:rsidRPr="00B80587" w:rsidRDefault="00B80587" w:rsidP="00B80587">
      <w:pPr>
        <w:pStyle w:val="af0"/>
        <w:numPr>
          <w:ilvl w:val="0"/>
          <w:numId w:val="1"/>
        </w:numPr>
        <w:tabs>
          <w:tab w:val="left" w:pos="426"/>
        </w:tabs>
        <w:spacing w:after="0" w:line="240" w:lineRule="auto"/>
        <w:ind w:left="142" w:firstLine="0"/>
        <w:jc w:val="both"/>
        <w:rPr>
          <w:rFonts w:ascii="Times New Roman" w:hAnsi="Times New Roman"/>
          <w:color w:val="000000"/>
          <w:sz w:val="28"/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​‌‌​Информатика, 10 класс/ 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 А.Ю., Общество с ограниченной ответственностью «БИНОМ. Лаборатория знаний»; Акционерное общество «Издательство «Просвещение»</w:t>
      </w:r>
    </w:p>
    <w:p w:rsidR="00B80587" w:rsidRPr="00B80587" w:rsidRDefault="00B80587" w:rsidP="00B80587">
      <w:pPr>
        <w:pStyle w:val="af0"/>
        <w:numPr>
          <w:ilvl w:val="0"/>
          <w:numId w:val="1"/>
        </w:numPr>
        <w:tabs>
          <w:tab w:val="left" w:pos="426"/>
        </w:tabs>
        <w:spacing w:after="0" w:line="240" w:lineRule="auto"/>
        <w:ind w:left="142" w:firstLine="0"/>
        <w:jc w:val="both"/>
        <w:rPr>
          <w:rFonts w:ascii="Times New Roman" w:hAnsi="Times New Roman"/>
          <w:color w:val="000000"/>
          <w:sz w:val="28"/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Информатика, 11 класс/ 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 А.Ю., Общество с ограниченной ответственностью «БИНОМ. Лаборатория знаний»; Акционерное общество «Издательство «Просвещение»</w:t>
      </w:r>
    </w:p>
    <w:p w:rsidR="00B80587" w:rsidRPr="00B80587" w:rsidRDefault="00B80587" w:rsidP="00B80587">
      <w:pPr>
        <w:pStyle w:val="af0"/>
        <w:numPr>
          <w:ilvl w:val="0"/>
          <w:numId w:val="1"/>
        </w:numPr>
        <w:tabs>
          <w:tab w:val="left" w:pos="426"/>
        </w:tabs>
        <w:spacing w:after="0" w:line="240" w:lineRule="auto"/>
        <w:ind w:left="142" w:firstLine="0"/>
        <w:jc w:val="both"/>
        <w:rPr>
          <w:rFonts w:ascii="Times New Roman" w:hAnsi="Times New Roman"/>
          <w:color w:val="000000"/>
          <w:sz w:val="28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>Информатика. Учебник для 10 класса: в 2 ч./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К.Ю.Поляков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proofErr w:type="gramStart"/>
      <w:r w:rsidRPr="00B80587">
        <w:rPr>
          <w:rFonts w:ascii="Times New Roman" w:hAnsi="Times New Roman"/>
          <w:color w:val="000000"/>
          <w:sz w:val="28"/>
          <w:lang w:val="ru-RU"/>
        </w:rPr>
        <w:t>Е.А.Еремин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>.-</w:t>
      </w:r>
      <w:proofErr w:type="gram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 М.:БИНОМ. </w:t>
      </w:r>
      <w:proofErr w:type="spellStart"/>
      <w:r w:rsidRPr="00B80587">
        <w:rPr>
          <w:rFonts w:ascii="Times New Roman" w:hAnsi="Times New Roman"/>
          <w:color w:val="000000"/>
          <w:sz w:val="28"/>
        </w:rPr>
        <w:t>Лаборатория</w:t>
      </w:r>
      <w:proofErr w:type="spellEnd"/>
      <w:r w:rsidRPr="00B80587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B80587">
        <w:rPr>
          <w:rFonts w:ascii="Times New Roman" w:hAnsi="Times New Roman"/>
          <w:color w:val="000000"/>
          <w:sz w:val="28"/>
        </w:rPr>
        <w:t>знаний</w:t>
      </w:r>
      <w:proofErr w:type="spellEnd"/>
      <w:r w:rsidRPr="00B80587">
        <w:rPr>
          <w:rFonts w:ascii="Times New Roman" w:hAnsi="Times New Roman"/>
          <w:color w:val="000000"/>
          <w:sz w:val="28"/>
        </w:rPr>
        <w:t>, 2013.-344 с.</w:t>
      </w:r>
    </w:p>
    <w:p w:rsidR="00291DF7" w:rsidRDefault="00B80587" w:rsidP="00B80587">
      <w:pPr>
        <w:pStyle w:val="af0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142" w:firstLine="0"/>
        <w:jc w:val="both"/>
      </w:pPr>
      <w:r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Pr="00B80587">
        <w:rPr>
          <w:rFonts w:ascii="Times New Roman" w:hAnsi="Times New Roman"/>
          <w:color w:val="000000"/>
          <w:sz w:val="28"/>
          <w:lang w:val="ru-RU"/>
        </w:rPr>
        <w:t>Информатика. Учебник для 10 класса: в 2 ч./</w:t>
      </w:r>
      <w:proofErr w:type="spellStart"/>
      <w:r w:rsidRPr="00B80587">
        <w:rPr>
          <w:rFonts w:ascii="Times New Roman" w:hAnsi="Times New Roman"/>
          <w:color w:val="000000"/>
          <w:sz w:val="28"/>
          <w:lang w:val="ru-RU"/>
        </w:rPr>
        <w:t>К.Ю.Поляков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proofErr w:type="gramStart"/>
      <w:r w:rsidRPr="00B80587">
        <w:rPr>
          <w:rFonts w:ascii="Times New Roman" w:hAnsi="Times New Roman"/>
          <w:color w:val="000000"/>
          <w:sz w:val="28"/>
          <w:lang w:val="ru-RU"/>
        </w:rPr>
        <w:t>Е.А.Еремин</w:t>
      </w:r>
      <w:proofErr w:type="spellEnd"/>
      <w:r w:rsidRPr="00B80587">
        <w:rPr>
          <w:rFonts w:ascii="Times New Roman" w:hAnsi="Times New Roman"/>
          <w:color w:val="000000"/>
          <w:sz w:val="28"/>
          <w:lang w:val="ru-RU"/>
        </w:rPr>
        <w:t>.-</w:t>
      </w:r>
      <w:proofErr w:type="gramEnd"/>
      <w:r w:rsidRPr="00B80587">
        <w:rPr>
          <w:rFonts w:ascii="Times New Roman" w:hAnsi="Times New Roman"/>
          <w:color w:val="000000"/>
          <w:sz w:val="28"/>
          <w:lang w:val="ru-RU"/>
        </w:rPr>
        <w:t xml:space="preserve"> М.:БИНОМ. </w:t>
      </w:r>
      <w:proofErr w:type="spellStart"/>
      <w:r w:rsidRPr="00B80587">
        <w:rPr>
          <w:rFonts w:ascii="Times New Roman" w:hAnsi="Times New Roman"/>
          <w:color w:val="000000"/>
          <w:sz w:val="28"/>
        </w:rPr>
        <w:t>Лаборатория</w:t>
      </w:r>
      <w:proofErr w:type="spellEnd"/>
      <w:r w:rsidRPr="00B80587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B80587">
        <w:rPr>
          <w:rFonts w:ascii="Times New Roman" w:hAnsi="Times New Roman"/>
          <w:color w:val="000000"/>
          <w:sz w:val="28"/>
        </w:rPr>
        <w:t>знаний</w:t>
      </w:r>
      <w:proofErr w:type="spellEnd"/>
      <w:r w:rsidRPr="00B80587">
        <w:rPr>
          <w:rFonts w:ascii="Times New Roman" w:hAnsi="Times New Roman"/>
          <w:color w:val="000000"/>
          <w:sz w:val="28"/>
        </w:rPr>
        <w:t>, 2013.-240 с.</w:t>
      </w:r>
    </w:p>
    <w:p w:rsidR="00291DF7" w:rsidRDefault="00291DF7">
      <w:pPr>
        <w:spacing w:after="0"/>
        <w:ind w:left="120"/>
      </w:pPr>
    </w:p>
    <w:p w:rsidR="00291DF7" w:rsidRPr="00B80587" w:rsidRDefault="00B80587">
      <w:pPr>
        <w:spacing w:after="0" w:line="480" w:lineRule="auto"/>
        <w:ind w:left="120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B4277" w:rsidRPr="000B4277" w:rsidRDefault="00B80587" w:rsidP="000B4277">
      <w:pPr>
        <w:pStyle w:val="af0"/>
        <w:numPr>
          <w:ilvl w:val="0"/>
          <w:numId w:val="2"/>
        </w:numPr>
        <w:tabs>
          <w:tab w:val="left" w:pos="426"/>
        </w:tabs>
        <w:spacing w:after="0" w:line="240" w:lineRule="auto"/>
        <w:ind w:hanging="816"/>
        <w:rPr>
          <w:rFonts w:ascii="Times New Roman" w:hAnsi="Times New Roman"/>
          <w:color w:val="000000"/>
          <w:sz w:val="28"/>
          <w:lang w:val="ru-RU"/>
        </w:rPr>
      </w:pPr>
      <w:r w:rsidRPr="000B4277">
        <w:rPr>
          <w:rFonts w:ascii="Times New Roman" w:hAnsi="Times New Roman"/>
          <w:color w:val="000000"/>
          <w:sz w:val="28"/>
          <w:lang w:val="ru-RU"/>
        </w:rPr>
        <w:t>​</w:t>
      </w:r>
      <w:r w:rsidRPr="000B4277">
        <w:rPr>
          <w:rFonts w:ascii="Times New Roman" w:hAnsi="Times New Roman"/>
          <w:color w:val="333333"/>
          <w:sz w:val="28"/>
          <w:lang w:val="ru-RU"/>
        </w:rPr>
        <w:t>​‌‌</w:t>
      </w:r>
      <w:r w:rsidRPr="000B4277">
        <w:rPr>
          <w:rFonts w:ascii="Times New Roman" w:hAnsi="Times New Roman"/>
          <w:color w:val="000000"/>
          <w:sz w:val="28"/>
          <w:lang w:val="ru-RU"/>
        </w:rPr>
        <w:t>​</w:t>
      </w:r>
      <w:r w:rsidR="000B4277" w:rsidRPr="000B4277">
        <w:rPr>
          <w:lang w:val="ru-RU"/>
        </w:rPr>
        <w:t xml:space="preserve"> </w:t>
      </w:r>
      <w:r w:rsidR="000B4277" w:rsidRPr="000B4277">
        <w:rPr>
          <w:rFonts w:ascii="Times New Roman" w:hAnsi="Times New Roman"/>
          <w:b/>
          <w:bCs/>
          <w:color w:val="000000"/>
          <w:sz w:val="28"/>
          <w:lang w:val="ru-RU"/>
        </w:rPr>
        <w:t xml:space="preserve">Сайт </w:t>
      </w:r>
      <w:proofErr w:type="spellStart"/>
      <w:r w:rsidR="000B4277" w:rsidRPr="000B4277">
        <w:rPr>
          <w:rFonts w:ascii="Times New Roman" w:hAnsi="Times New Roman"/>
          <w:b/>
          <w:bCs/>
          <w:color w:val="000000"/>
          <w:sz w:val="28"/>
        </w:rPr>
        <w:t>kpolyakov</w:t>
      </w:r>
      <w:proofErr w:type="spellEnd"/>
      <w:r w:rsidR="000B4277" w:rsidRPr="000B4277">
        <w:rPr>
          <w:rFonts w:ascii="Times New Roman" w:hAnsi="Times New Roman"/>
          <w:b/>
          <w:bCs/>
          <w:color w:val="000000"/>
          <w:sz w:val="28"/>
          <w:lang w:val="ru-RU"/>
        </w:rPr>
        <w:t>.</w:t>
      </w:r>
      <w:proofErr w:type="spellStart"/>
      <w:r w:rsidR="000B4277" w:rsidRPr="000B4277">
        <w:rPr>
          <w:rFonts w:ascii="Times New Roman" w:hAnsi="Times New Roman"/>
          <w:b/>
          <w:bCs/>
          <w:color w:val="000000"/>
          <w:sz w:val="28"/>
        </w:rPr>
        <w:t>spb</w:t>
      </w:r>
      <w:proofErr w:type="spellEnd"/>
      <w:r w:rsidR="000B4277" w:rsidRPr="000B4277">
        <w:rPr>
          <w:rFonts w:ascii="Times New Roman" w:hAnsi="Times New Roman"/>
          <w:b/>
          <w:bCs/>
          <w:color w:val="000000"/>
          <w:sz w:val="28"/>
          <w:lang w:val="ru-RU"/>
        </w:rPr>
        <w:t>.</w:t>
      </w:r>
      <w:proofErr w:type="spellStart"/>
      <w:r w:rsidR="000B4277" w:rsidRPr="000B4277">
        <w:rPr>
          <w:rFonts w:ascii="Times New Roman" w:hAnsi="Times New Roman"/>
          <w:b/>
          <w:bCs/>
          <w:color w:val="000000"/>
          <w:sz w:val="28"/>
        </w:rPr>
        <w:t>ru</w:t>
      </w:r>
      <w:proofErr w:type="spellEnd"/>
    </w:p>
    <w:p w:rsidR="000B4277" w:rsidRPr="000B4277" w:rsidRDefault="000B4277" w:rsidP="000B4277">
      <w:pPr>
        <w:spacing w:after="0" w:line="240" w:lineRule="auto"/>
        <w:ind w:left="119"/>
        <w:rPr>
          <w:rFonts w:ascii="Times New Roman" w:hAnsi="Times New Roman"/>
          <w:color w:val="000000"/>
          <w:sz w:val="28"/>
          <w:lang w:val="ru-RU"/>
        </w:rPr>
      </w:pPr>
      <w:r w:rsidRPr="000B4277">
        <w:rPr>
          <w:rFonts w:ascii="Times New Roman" w:hAnsi="Times New Roman"/>
          <w:color w:val="000000"/>
          <w:sz w:val="28"/>
        </w:rPr>
        <w:t>https</w:t>
      </w:r>
      <w:r w:rsidRPr="000B4277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 w:rsidRPr="000B4277">
        <w:rPr>
          <w:rFonts w:ascii="Times New Roman" w:hAnsi="Times New Roman"/>
          <w:color w:val="000000"/>
          <w:sz w:val="28"/>
        </w:rPr>
        <w:t>kpolyakov</w:t>
      </w:r>
      <w:proofErr w:type="spellEnd"/>
      <w:r w:rsidRPr="000B4277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0B4277">
        <w:rPr>
          <w:rFonts w:ascii="Times New Roman" w:hAnsi="Times New Roman"/>
          <w:color w:val="000000"/>
          <w:sz w:val="28"/>
        </w:rPr>
        <w:t>spb</w:t>
      </w:r>
      <w:proofErr w:type="spellEnd"/>
      <w:r w:rsidRPr="000B4277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0B4277">
        <w:rPr>
          <w:rFonts w:ascii="Times New Roman" w:hAnsi="Times New Roman"/>
          <w:color w:val="000000"/>
          <w:sz w:val="28"/>
        </w:rPr>
        <w:t>ru</w:t>
      </w:r>
      <w:proofErr w:type="spellEnd"/>
      <w:r w:rsidRPr="000B4277">
        <w:rPr>
          <w:rFonts w:ascii="Times New Roman" w:hAnsi="Times New Roman"/>
          <w:color w:val="000000"/>
          <w:sz w:val="28"/>
          <w:lang w:val="ru-RU"/>
        </w:rPr>
        <w:t>/</w:t>
      </w:r>
      <w:r w:rsidRPr="000B4277">
        <w:rPr>
          <w:rFonts w:ascii="Times New Roman" w:hAnsi="Times New Roman"/>
          <w:color w:val="000000"/>
          <w:sz w:val="28"/>
        </w:rPr>
        <w:t>school</w:t>
      </w:r>
      <w:r w:rsidRPr="000B4277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 w:rsidRPr="000B4277">
        <w:rPr>
          <w:rFonts w:ascii="Times New Roman" w:hAnsi="Times New Roman"/>
          <w:color w:val="000000"/>
          <w:sz w:val="28"/>
        </w:rPr>
        <w:t>probook</w:t>
      </w:r>
      <w:proofErr w:type="spellEnd"/>
      <w:r w:rsidRPr="000B4277">
        <w:rPr>
          <w:rFonts w:ascii="Times New Roman" w:hAnsi="Times New Roman"/>
          <w:color w:val="000000"/>
          <w:sz w:val="28"/>
          <w:lang w:val="ru-RU"/>
        </w:rPr>
        <w:t>/</w:t>
      </w:r>
      <w:r w:rsidRPr="000B4277">
        <w:rPr>
          <w:rFonts w:ascii="Times New Roman" w:hAnsi="Times New Roman"/>
          <w:color w:val="000000"/>
          <w:sz w:val="28"/>
        </w:rPr>
        <w:t>slides</w:t>
      </w:r>
      <w:r w:rsidRPr="000B4277">
        <w:rPr>
          <w:rFonts w:ascii="Times New Roman" w:hAnsi="Times New Roman"/>
          <w:color w:val="000000"/>
          <w:sz w:val="28"/>
          <w:lang w:val="ru-RU"/>
        </w:rPr>
        <w:t>.</w:t>
      </w:r>
      <w:r w:rsidRPr="000B4277">
        <w:rPr>
          <w:rFonts w:ascii="Times New Roman" w:hAnsi="Times New Roman"/>
          <w:color w:val="000000"/>
          <w:sz w:val="28"/>
        </w:rPr>
        <w:t>htm</w:t>
      </w:r>
    </w:p>
    <w:p w:rsidR="000B4277" w:rsidRPr="000B4277" w:rsidRDefault="000B4277" w:rsidP="000B4277">
      <w:pPr>
        <w:pStyle w:val="af0"/>
        <w:numPr>
          <w:ilvl w:val="0"/>
          <w:numId w:val="2"/>
        </w:numPr>
        <w:spacing w:after="0" w:line="240" w:lineRule="auto"/>
        <w:ind w:left="567" w:hanging="425"/>
        <w:rPr>
          <w:rFonts w:ascii="Times New Roman" w:hAnsi="Times New Roman"/>
          <w:b/>
          <w:bCs/>
          <w:color w:val="000000"/>
          <w:sz w:val="28"/>
          <w:lang w:val="ru-RU"/>
        </w:rPr>
      </w:pPr>
      <w:r w:rsidRPr="000B4277">
        <w:rPr>
          <w:rFonts w:ascii="Times New Roman" w:hAnsi="Times New Roman"/>
          <w:b/>
          <w:bCs/>
          <w:color w:val="000000"/>
          <w:sz w:val="28"/>
          <w:lang w:val="ru-RU"/>
        </w:rPr>
        <w:t>Сайт Издательства БИНОМ Лаборатория знаний</w:t>
      </w:r>
    </w:p>
    <w:p w:rsidR="00291DF7" w:rsidRPr="000B4277" w:rsidRDefault="000B4277" w:rsidP="000B4277">
      <w:pPr>
        <w:spacing w:after="0" w:line="240" w:lineRule="auto"/>
        <w:ind w:left="119"/>
        <w:rPr>
          <w:lang w:val="ru-RU"/>
        </w:rPr>
      </w:pPr>
      <w:r w:rsidRPr="000B4277">
        <w:rPr>
          <w:rFonts w:ascii="Times New Roman" w:hAnsi="Times New Roman"/>
          <w:color w:val="000000"/>
          <w:sz w:val="28"/>
        </w:rPr>
        <w:t>https</w:t>
      </w:r>
      <w:r w:rsidRPr="000B4277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 w:rsidRPr="000B4277">
        <w:rPr>
          <w:rFonts w:ascii="Times New Roman" w:hAnsi="Times New Roman"/>
          <w:color w:val="000000"/>
          <w:sz w:val="28"/>
        </w:rPr>
        <w:t>lbz</w:t>
      </w:r>
      <w:proofErr w:type="spellEnd"/>
      <w:r w:rsidRPr="000B4277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 w:rsidRPr="000B4277">
        <w:rPr>
          <w:rFonts w:ascii="Times New Roman" w:hAnsi="Times New Roman"/>
          <w:color w:val="000000"/>
          <w:sz w:val="28"/>
        </w:rPr>
        <w:t>ru</w:t>
      </w:r>
      <w:proofErr w:type="spellEnd"/>
      <w:r w:rsidRPr="000B4277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 w:rsidRPr="000B4277">
        <w:rPr>
          <w:rFonts w:ascii="Times New Roman" w:hAnsi="Times New Roman"/>
          <w:color w:val="000000"/>
          <w:sz w:val="28"/>
        </w:rPr>
        <w:t>metodist</w:t>
      </w:r>
      <w:proofErr w:type="spellEnd"/>
      <w:r w:rsidRPr="000B4277">
        <w:rPr>
          <w:rFonts w:ascii="Times New Roman" w:hAnsi="Times New Roman"/>
          <w:color w:val="000000"/>
          <w:sz w:val="28"/>
          <w:lang w:val="ru-RU"/>
        </w:rPr>
        <w:t>/</w:t>
      </w:r>
      <w:r w:rsidRPr="000B4277">
        <w:rPr>
          <w:rFonts w:ascii="Times New Roman" w:hAnsi="Times New Roman"/>
          <w:color w:val="000000"/>
          <w:sz w:val="28"/>
        </w:rPr>
        <w:t>authors</w:t>
      </w:r>
      <w:r w:rsidRPr="000B4277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 w:rsidRPr="000B4277">
        <w:rPr>
          <w:rFonts w:ascii="Times New Roman" w:hAnsi="Times New Roman"/>
          <w:color w:val="000000"/>
          <w:sz w:val="28"/>
        </w:rPr>
        <w:t>informatika</w:t>
      </w:r>
      <w:proofErr w:type="spellEnd"/>
      <w:r w:rsidRPr="000B4277">
        <w:rPr>
          <w:rFonts w:ascii="Times New Roman" w:hAnsi="Times New Roman"/>
          <w:color w:val="000000"/>
          <w:sz w:val="28"/>
          <w:lang w:val="ru-RU"/>
        </w:rPr>
        <w:t>/3/</w:t>
      </w:r>
      <w:proofErr w:type="spellStart"/>
      <w:r w:rsidRPr="000B4277">
        <w:rPr>
          <w:rFonts w:ascii="Times New Roman" w:hAnsi="Times New Roman"/>
          <w:color w:val="000000"/>
          <w:sz w:val="28"/>
        </w:rPr>
        <w:t>eor</w:t>
      </w:r>
      <w:proofErr w:type="spellEnd"/>
      <w:r w:rsidRPr="000B4277">
        <w:rPr>
          <w:rFonts w:ascii="Times New Roman" w:hAnsi="Times New Roman"/>
          <w:color w:val="000000"/>
          <w:sz w:val="28"/>
          <w:lang w:val="ru-RU"/>
        </w:rPr>
        <w:t>7.</w:t>
      </w:r>
      <w:r w:rsidRPr="000B4277">
        <w:rPr>
          <w:rFonts w:ascii="Times New Roman" w:hAnsi="Times New Roman"/>
          <w:color w:val="000000"/>
          <w:sz w:val="28"/>
        </w:rPr>
        <w:t>php</w:t>
      </w:r>
    </w:p>
    <w:bookmarkEnd w:id="13"/>
    <w:p w:rsidR="00B80587" w:rsidRPr="000B4277" w:rsidRDefault="00B80587">
      <w:pPr>
        <w:rPr>
          <w:lang w:val="ru-RU"/>
        </w:rPr>
      </w:pPr>
    </w:p>
    <w:sectPr w:rsidR="00B80587" w:rsidRPr="000B4277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5077" w:rsidRDefault="00BD5077" w:rsidP="00B80587">
      <w:pPr>
        <w:spacing w:after="0" w:line="240" w:lineRule="auto"/>
      </w:pPr>
      <w:r>
        <w:separator/>
      </w:r>
    </w:p>
  </w:endnote>
  <w:endnote w:type="continuationSeparator" w:id="0">
    <w:p w:rsidR="00BD5077" w:rsidRDefault="00BD5077" w:rsidP="00B805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5077" w:rsidRDefault="00BD5077" w:rsidP="00B80587">
      <w:pPr>
        <w:spacing w:after="0" w:line="240" w:lineRule="auto"/>
      </w:pPr>
      <w:r>
        <w:separator/>
      </w:r>
    </w:p>
  </w:footnote>
  <w:footnote w:type="continuationSeparator" w:id="0">
    <w:p w:rsidR="00BD5077" w:rsidRDefault="00BD5077" w:rsidP="00B805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3A227C"/>
    <w:multiLevelType w:val="hybridMultilevel"/>
    <w:tmpl w:val="6EB6D5EE"/>
    <w:lvl w:ilvl="0" w:tplc="AEE620D8">
      <w:start w:val="1"/>
      <w:numFmt w:val="bullet"/>
      <w:lvlText w:val=""/>
      <w:lvlJc w:val="left"/>
      <w:pPr>
        <w:ind w:left="958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1" w15:restartNumberingAfterBreak="0">
    <w:nsid w:val="44A23D55"/>
    <w:multiLevelType w:val="hybridMultilevel"/>
    <w:tmpl w:val="DD7A3738"/>
    <w:lvl w:ilvl="0" w:tplc="AEE620D8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DF7"/>
    <w:rsid w:val="000B4277"/>
    <w:rsid w:val="000E4F2C"/>
    <w:rsid w:val="00291DF7"/>
    <w:rsid w:val="00B100C8"/>
    <w:rsid w:val="00B80587"/>
    <w:rsid w:val="00BD5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A3D06"/>
  <w15:docId w15:val="{0A1DA82E-303E-47C4-AEA4-833FCFE7B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805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80587"/>
  </w:style>
  <w:style w:type="paragraph" w:styleId="af0">
    <w:name w:val="List Paragraph"/>
    <w:basedOn w:val="a"/>
    <w:uiPriority w:val="99"/>
    <w:rsid w:val="00B80587"/>
    <w:pPr>
      <w:ind w:left="720"/>
      <w:contextualSpacing/>
    </w:pPr>
  </w:style>
  <w:style w:type="paragraph" w:styleId="af1">
    <w:name w:val="Balloon Text"/>
    <w:basedOn w:val="a"/>
    <w:link w:val="af2"/>
    <w:uiPriority w:val="99"/>
    <w:semiHidden/>
    <w:unhideWhenUsed/>
    <w:rsid w:val="000E4F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0E4F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26</Pages>
  <Words>5886</Words>
  <Characters>33551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</dc:creator>
  <cp:lastModifiedBy>Преподаватель</cp:lastModifiedBy>
  <cp:revision>3</cp:revision>
  <cp:lastPrinted>2023-09-08T11:37:00Z</cp:lastPrinted>
  <dcterms:created xsi:type="dcterms:W3CDTF">2023-09-01T04:33:00Z</dcterms:created>
  <dcterms:modified xsi:type="dcterms:W3CDTF">2023-09-08T11:38:00Z</dcterms:modified>
</cp:coreProperties>
</file>